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Prformaterettekst"/>
      </w:pPr>
      <w:r>
        <w:rPr>
          <w:rFonts w:ascii="Arial" w:hAnsi="Arial" w:cs="Arial"/>
        </w:rPr>
        <w:t>REFERAT af 10. møde – referent Jan Jensen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Mødedato: Den 10. juni 2021</w:t>
      </w:r>
    </w:p>
    <w:p w:rsidR="00000000" w:rsidRDefault="00000000">
      <w:r>
        <w:t>Mødested: Sejlklubben Snekken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Til stede: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Brian Jensen, havnefoged 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Jens Larsen, erhvervsdrivende 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Jens Beck Lauridsen 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Flemming Larsen, Sejlklubben Snekken 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Jan Jensen, Sejlklubben Snekken 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Afbud: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Jan Nielsen, Svømmeklubben 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Merete Rudolfsen, Søspejderne 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Mødet startede med at ønske den nye havnefoged velkommen i det lokale havneudvalg.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Dagsorden: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1. Godkendelse af dagsorden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Dagsorden godkendt.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2. Nyt fra havnefogden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Der er 20 på venteliste til bådepladser i Nordhavnen.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Renovationsselskabet er op til flere gange blevet bedt om at tømme flaskekontaineren ved </w:t>
      </w:r>
      <w:r>
        <w:rPr>
          <w:rFonts w:ascii="Arial" w:hAnsi="Arial" w:cs="Arial"/>
        </w:rPr>
        <w:tab/>
        <w:t>sejlklubben.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Bådoptagning til efteråret vil blive i et samarbejde med sejlklubben og vognmanden. Her </w:t>
      </w:r>
      <w:r>
        <w:rPr>
          <w:rFonts w:ascii="Arial" w:hAnsi="Arial" w:cs="Arial"/>
        </w:rPr>
        <w:tab/>
        <w:t>planlægges optagning og placering af bådene på hele havnens areal.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Afmærkningen i sejlrenden ind til havnen vil snarest blive justeret.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Kajak- og Roklubben efterlyste et offentligt toiletforhold ved deres klubhus. Eventuelt med en </w:t>
      </w:r>
      <w:r>
        <w:rPr>
          <w:rFonts w:ascii="Arial" w:hAnsi="Arial" w:cs="Arial"/>
        </w:rPr>
        <w:tab/>
        <w:t>toiletvogn.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Der vil blive strammet op om parkeringsforholdene på hele havneområdet. Især på Den røde </w:t>
      </w:r>
      <w:r>
        <w:rPr>
          <w:rFonts w:ascii="Arial" w:hAnsi="Arial" w:cs="Arial"/>
        </w:rPr>
        <w:tab/>
        <w:t>Løber og Camperpladserne.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En tømningsplads for autocamperne undersøges, om der er mulighed for etablering på de </w:t>
      </w:r>
      <w:r>
        <w:rPr>
          <w:rFonts w:ascii="Arial" w:hAnsi="Arial" w:cs="Arial"/>
        </w:rPr>
        <w:tab/>
        <w:t xml:space="preserve">nuværende pladser, hvor der allerede er etableret en kloakbrønd. </w:t>
      </w:r>
      <w:r>
        <w:rPr>
          <w:rFonts w:ascii="Arial" w:hAnsi="Arial" w:cs="Arial"/>
        </w:rPr>
        <w:tab/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3. Status for anvendelse af midler stillet til rådighed for udvalget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Inden for budgettet skulle vi få samme beløb stillet tilrådighed igen i år.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4. Status på bestillinger fra efteråret, herunder blandt andet placering af nye bagagevogne, nye borde/bænkesæt og grillpladser.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5. Høringer vedr. byggerier i Nordhavnen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Udvalget har haft to byggesager i høring, et om Sejlklubben Snekkens nye klubhus og et om ombygningning af ishuset ”Tyttes Pølser”. Det blev bemærket at sejlklubben afventer start på nedrivning. Tyttes Pølsers hus var stort set færdigt.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6. Orientering om undersøgelse af ideen til ”lille strand” ved Kajak- og Roklubben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 xml:space="preserve">Det blev oplyst at kommunen havde kompliceret sagen så meget at man nok måtte forvente at opgive den i denne omgang og afvente implementeringen af udviklingsplanen for Nordhavnen. 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7. Orientering om stort svømmestævne den 19. juni 2021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Svømmeklubben har oplyst at stævnet er aflyst på grund af Coronarestriktionernes sene ophævelse var det ikke muligt at færdiggøre planlægningen.</w:t>
      </w:r>
    </w:p>
    <w:p w:rsidR="00000000" w:rsidRDefault="00000000">
      <w:pPr>
        <w:pStyle w:val="Prformaterettekst"/>
        <w:rPr>
          <w:rFonts w:ascii="Arial" w:hAnsi="Arial" w:cs="Arial"/>
        </w:rPr>
      </w:pPr>
    </w:p>
    <w:p w:rsidR="00000000" w:rsidRDefault="00000000">
      <w:pPr>
        <w:pStyle w:val="Prformaterettekst"/>
      </w:pPr>
      <w:r>
        <w:rPr>
          <w:rFonts w:ascii="Arial" w:hAnsi="Arial" w:cs="Arial"/>
        </w:rPr>
        <w:t>8. Eventuelt</w:t>
      </w:r>
    </w:p>
    <w:p w:rsidR="00000000" w:rsidRDefault="00000000">
      <w:pPr>
        <w:pStyle w:val="Prformaterettekst"/>
      </w:pPr>
      <w:r>
        <w:rPr>
          <w:rFonts w:ascii="Arial" w:hAnsi="Arial" w:cs="Arial"/>
        </w:rPr>
        <w:t>Ingen emner</w:t>
      </w:r>
    </w:p>
    <w:sectPr w:rsidR="00000000">
      <w:headerReference w:type="default" r:id="rId6"/>
      <w:headerReference w:type="first" r:id="rId7"/>
      <w:pgSz w:w="11906" w:h="16838"/>
      <w:pgMar w:top="1969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000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000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0000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0000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idehoved"/>
    </w:pPr>
    <w:r>
      <w:rPr>
        <w:rFonts w:ascii="Arial" w:hAnsi="Arial"/>
      </w:rPr>
      <w:t>Vordingborg Nordhavn</w:t>
    </w:r>
    <w:r>
      <w:rPr>
        <w:rFonts w:ascii="Arial" w:hAnsi="Arial"/>
      </w:rPr>
      <w:tab/>
    </w:r>
    <w:r>
      <w:rPr>
        <w:rFonts w:ascii="Arial" w:hAnsi="Arial"/>
      </w:rPr>
      <w:tab/>
      <w:t>7. oktober 2021</w:t>
    </w:r>
  </w:p>
  <w:p w:rsidR="00000000" w:rsidRDefault="00000000">
    <w:pPr>
      <w:pStyle w:val="Sidehoved"/>
    </w:pPr>
    <w:r>
      <w:rPr>
        <w:rFonts w:ascii="Arial" w:hAnsi="Arial"/>
        <w:i/>
        <w:iCs/>
      </w:rPr>
      <w:t>Det lokale Havneudvalg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289E4C2-5A8A-4DDE-A58E-CABC6DEF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Prformaterettekst">
    <w:name w:val="Præformateret tekst"/>
    <w:basedOn w:val="Normal"/>
    <w:next w:val="Normal"/>
    <w:rPr>
      <w:rFonts w:ascii="Liberation Mono" w:eastAsia="NSimSun" w:hAnsi="Liberation Mono" w:cs="Liberation Mono"/>
      <w:sz w:val="20"/>
      <w:szCs w:val="20"/>
    </w:rPr>
  </w:style>
  <w:style w:type="paragraph" w:styleId="Sidehoved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2021-11-01T10:30:00Z</dcterms:created>
  <dcterms:modified xsi:type="dcterms:W3CDTF">2021-11-01T10:30:00Z</dcterms:modified>
</cp:coreProperties>
</file>