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Dato: 13.3 2024</w:t>
      </w:r>
    </w:p>
    <w:p w:rsidR="00000000" w:rsidDel="00000000" w:rsidP="00000000" w:rsidRDefault="00000000" w:rsidRPr="00000000" w14:paraId="00000002">
      <w:pPr>
        <w:rPr>
          <w:b w:val="1"/>
        </w:rPr>
      </w:pPr>
      <w:r w:rsidDel="00000000" w:rsidR="00000000" w:rsidRPr="00000000">
        <w:rPr>
          <w:b w:val="1"/>
          <w:rtl w:val="0"/>
        </w:rPr>
        <w:t xml:space="preserve">Deltagere:</w:t>
      </w:r>
    </w:p>
    <w:p w:rsidR="00000000" w:rsidDel="00000000" w:rsidP="00000000" w:rsidRDefault="00000000" w:rsidRPr="00000000" w14:paraId="00000003">
      <w:pPr>
        <w:rPr/>
      </w:pPr>
      <w:r w:rsidDel="00000000" w:rsidR="00000000" w:rsidRPr="00000000">
        <w:rPr>
          <w:rtl w:val="0"/>
        </w:rPr>
        <w:t xml:space="preserve">Morten (Vattenfall), Mads (Kulturhistorisk forening), Jeppe (Havnefoged), Betina (Vordingborg), Simon (Vordingborg), Dorthe (Vordingborg) Simon (Turisme), Morten (MMA Offshore), Renny (Borgerforening), Holger (Marina Park Ejerforening), Claus (Møn Trolling), Keld Larsen (</w:t>
      </w:r>
      <w:r w:rsidDel="00000000" w:rsidR="00000000" w:rsidRPr="00000000">
        <w:rPr>
          <w:color w:val="222222"/>
          <w:highlight w:val="white"/>
          <w:rtl w:val="0"/>
        </w:rPr>
        <w:t xml:space="preserve">Klintholm Havn fiskeriforening), Bjarne (Discovery), Jesper (ND122), Jesper (Vandklubben), Ole (Klap Hesten), Adriano (Portofino), Henrik (Østmøn Lokalforum), Dennis (</w:t>
      </w:r>
      <w:r w:rsidDel="00000000" w:rsidR="00000000" w:rsidRPr="00000000">
        <w:rPr>
          <w:rFonts w:ascii="Calibri" w:cs="Calibri" w:eastAsia="Calibri" w:hAnsi="Calibri"/>
          <w:color w:val="222222"/>
          <w:sz w:val="24"/>
          <w:szCs w:val="24"/>
          <w:highlight w:val="white"/>
          <w:rtl w:val="0"/>
        </w:rPr>
        <w:t xml:space="preserve">Kystredningstjenesten).</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tbl>
      <w:tblPr>
        <w:tblStyle w:val="Table1"/>
        <w:tblW w:w="139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0"/>
        <w:gridCol w:w="3585"/>
        <w:gridCol w:w="4815"/>
        <w:gridCol w:w="2730"/>
        <w:tblGridChange w:id="0">
          <w:tblGrid>
            <w:gridCol w:w="2790"/>
            <w:gridCol w:w="3585"/>
            <w:gridCol w:w="4815"/>
            <w:gridCol w:w="27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Dagsorden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Diskussion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Beslutning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Ansvar og Deadline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Valg af referent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Jesper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Kort fra det seneste havneudvalgsmøde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Referat er sendt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Havneteam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Godkendelse af Havneudvalgets forretningsorden.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Forslag til forretningsorden:</w:t>
            </w:r>
          </w:p>
          <w:p w:rsidR="00000000" w:rsidDel="00000000" w:rsidP="00000000" w:rsidRDefault="00000000" w:rsidRPr="00000000" w14:paraId="00000016">
            <w:pPr>
              <w:widowControl w:val="0"/>
              <w:spacing w:line="240" w:lineRule="auto"/>
              <w:rPr/>
            </w:pPr>
            <w:r w:rsidDel="00000000" w:rsidR="00000000" w:rsidRPr="00000000">
              <w:rPr>
                <w:rtl w:val="0"/>
              </w:rPr>
            </w:r>
          </w:p>
          <w:p w:rsidR="00000000" w:rsidDel="00000000" w:rsidP="00000000" w:rsidRDefault="00000000" w:rsidRPr="00000000" w14:paraId="00000017">
            <w:pPr>
              <w:widowControl w:val="0"/>
              <w:spacing w:line="240" w:lineRule="auto"/>
              <w:rPr/>
            </w:pPr>
            <w:r w:rsidDel="00000000" w:rsidR="00000000" w:rsidRPr="00000000">
              <w:rPr>
                <w:rtl w:val="0"/>
              </w:rPr>
              <w:t xml:space="preserve">Havneudvalget (HU) afholder HU-møde min. 4 x årligt</w:t>
            </w:r>
          </w:p>
          <w:p w:rsidR="00000000" w:rsidDel="00000000" w:rsidP="00000000" w:rsidRDefault="00000000" w:rsidRPr="00000000" w14:paraId="00000018">
            <w:pPr>
              <w:widowControl w:val="0"/>
              <w:spacing w:line="240" w:lineRule="auto"/>
              <w:rPr/>
            </w:pPr>
            <w:r w:rsidDel="00000000" w:rsidR="00000000" w:rsidRPr="00000000">
              <w:rPr>
                <w:rtl w:val="0"/>
              </w:rPr>
            </w:r>
          </w:p>
          <w:p w:rsidR="00000000" w:rsidDel="00000000" w:rsidP="00000000" w:rsidRDefault="00000000" w:rsidRPr="00000000" w14:paraId="00000019">
            <w:pPr>
              <w:widowControl w:val="0"/>
              <w:spacing w:line="240" w:lineRule="auto"/>
              <w:rPr/>
            </w:pPr>
            <w:r w:rsidDel="00000000" w:rsidR="00000000" w:rsidRPr="00000000">
              <w:rPr>
                <w:rtl w:val="0"/>
              </w:rPr>
              <w:t xml:space="preserve">Indkaldelse til møder varetages af formand via mail.</w:t>
            </w:r>
          </w:p>
          <w:p w:rsidR="00000000" w:rsidDel="00000000" w:rsidP="00000000" w:rsidRDefault="00000000" w:rsidRPr="00000000" w14:paraId="0000001A">
            <w:pPr>
              <w:widowControl w:val="0"/>
              <w:spacing w:line="240" w:lineRule="auto"/>
              <w:rPr/>
            </w:pPr>
            <w:r w:rsidDel="00000000" w:rsidR="00000000" w:rsidRPr="00000000">
              <w:rPr>
                <w:rtl w:val="0"/>
              </w:rPr>
            </w:r>
          </w:p>
          <w:p w:rsidR="00000000" w:rsidDel="00000000" w:rsidP="00000000" w:rsidRDefault="00000000" w:rsidRPr="00000000" w14:paraId="0000001B">
            <w:pPr>
              <w:widowControl w:val="0"/>
              <w:spacing w:line="240" w:lineRule="auto"/>
              <w:rPr/>
            </w:pPr>
            <w:r w:rsidDel="00000000" w:rsidR="00000000" w:rsidRPr="00000000">
              <w:rPr>
                <w:rtl w:val="0"/>
              </w:rPr>
              <w:t xml:space="preserve">Der skrives referat af mødet, som kommer på kommunens hjemmeside. Havneudvalgets medlemmer orienterer egne interessentgrupper om referat.</w:t>
            </w:r>
          </w:p>
          <w:p w:rsidR="00000000" w:rsidDel="00000000" w:rsidP="00000000" w:rsidRDefault="00000000" w:rsidRPr="00000000" w14:paraId="0000001C">
            <w:pPr>
              <w:widowControl w:val="0"/>
              <w:spacing w:line="240" w:lineRule="auto"/>
              <w:rPr/>
            </w:pPr>
            <w:r w:rsidDel="00000000" w:rsidR="00000000" w:rsidRPr="00000000">
              <w:rPr>
                <w:rtl w:val="0"/>
              </w:rPr>
            </w:r>
          </w:p>
          <w:p w:rsidR="00000000" w:rsidDel="00000000" w:rsidP="00000000" w:rsidRDefault="00000000" w:rsidRPr="00000000" w14:paraId="0000001D">
            <w:pPr>
              <w:widowControl w:val="0"/>
              <w:spacing w:line="240" w:lineRule="auto"/>
              <w:rPr/>
            </w:pPr>
            <w:r w:rsidDel="00000000" w:rsidR="00000000" w:rsidRPr="00000000">
              <w:rPr>
                <w:rtl w:val="0"/>
              </w:rPr>
              <w:t xml:space="preserve">Mødedeltagelse kan være online.</w:t>
            </w:r>
          </w:p>
          <w:p w:rsidR="00000000" w:rsidDel="00000000" w:rsidP="00000000" w:rsidRDefault="00000000" w:rsidRPr="00000000" w14:paraId="0000001E">
            <w:pPr>
              <w:widowControl w:val="0"/>
              <w:spacing w:line="240" w:lineRule="auto"/>
              <w:rPr/>
            </w:pPr>
            <w:r w:rsidDel="00000000" w:rsidR="00000000" w:rsidRPr="00000000">
              <w:rPr>
                <w:rtl w:val="0"/>
              </w:rPr>
            </w:r>
          </w:p>
          <w:p w:rsidR="00000000" w:rsidDel="00000000" w:rsidP="00000000" w:rsidRDefault="00000000" w:rsidRPr="00000000" w14:paraId="0000001F">
            <w:pPr>
              <w:widowControl w:val="0"/>
              <w:spacing w:line="240" w:lineRule="auto"/>
              <w:rPr/>
            </w:pPr>
            <w:r w:rsidDel="00000000" w:rsidR="00000000" w:rsidRPr="00000000">
              <w:rPr>
                <w:rtl w:val="0"/>
              </w:rPr>
              <w:t xml:space="preserve">Møder starter med godkendelse af dagsorden </w:t>
            </w:r>
          </w:p>
          <w:p w:rsidR="00000000" w:rsidDel="00000000" w:rsidP="00000000" w:rsidRDefault="00000000" w:rsidRPr="00000000" w14:paraId="00000020">
            <w:pPr>
              <w:widowControl w:val="0"/>
              <w:spacing w:line="240" w:lineRule="auto"/>
              <w:rPr/>
            </w:pPr>
            <w:r w:rsidDel="00000000" w:rsidR="00000000" w:rsidRPr="00000000">
              <w:rPr>
                <w:rtl w:val="0"/>
              </w:rPr>
            </w:r>
          </w:p>
          <w:p w:rsidR="00000000" w:rsidDel="00000000" w:rsidP="00000000" w:rsidRDefault="00000000" w:rsidRPr="00000000" w14:paraId="00000021">
            <w:pPr>
              <w:widowControl w:val="0"/>
              <w:spacing w:line="240" w:lineRule="auto"/>
              <w:rPr/>
            </w:pPr>
            <w:r w:rsidDel="00000000" w:rsidR="00000000" w:rsidRPr="00000000">
              <w:rPr>
                <w:rtl w:val="0"/>
              </w:rPr>
              <w:t xml:space="preserve">Møder afsluttes med godkendelse af referat</w:t>
            </w:r>
          </w:p>
          <w:p w:rsidR="00000000" w:rsidDel="00000000" w:rsidP="00000000" w:rsidRDefault="00000000" w:rsidRPr="00000000" w14:paraId="00000022">
            <w:pPr>
              <w:widowControl w:val="0"/>
              <w:spacing w:line="240" w:lineRule="auto"/>
              <w:rPr/>
            </w:pPr>
            <w:r w:rsidDel="00000000" w:rsidR="00000000" w:rsidRPr="00000000">
              <w:rPr>
                <w:rtl w:val="0"/>
              </w:rPr>
            </w:r>
          </w:p>
          <w:p w:rsidR="00000000" w:rsidDel="00000000" w:rsidP="00000000" w:rsidRDefault="00000000" w:rsidRPr="00000000" w14:paraId="00000023">
            <w:pPr>
              <w:widowControl w:val="0"/>
              <w:spacing w:line="240" w:lineRule="auto"/>
              <w:rPr/>
            </w:pPr>
            <w:r w:rsidDel="00000000" w:rsidR="00000000" w:rsidRPr="00000000">
              <w:rPr>
                <w:rtl w:val="0"/>
              </w:rPr>
              <w:t xml:space="preserve">Faste punkter på dagsorden</w:t>
            </w:r>
          </w:p>
          <w:p w:rsidR="00000000" w:rsidDel="00000000" w:rsidP="00000000" w:rsidRDefault="00000000" w:rsidRPr="00000000" w14:paraId="00000024">
            <w:pPr>
              <w:widowControl w:val="0"/>
              <w:numPr>
                <w:ilvl w:val="0"/>
                <w:numId w:val="7"/>
              </w:numPr>
              <w:spacing w:line="240" w:lineRule="auto"/>
              <w:ind w:left="720" w:hanging="360"/>
              <w:rPr>
                <w:u w:val="none"/>
              </w:rPr>
            </w:pPr>
            <w:r w:rsidDel="00000000" w:rsidR="00000000" w:rsidRPr="00000000">
              <w:rPr>
                <w:rtl w:val="0"/>
              </w:rPr>
              <w:t xml:space="preserve">Valg af referent</w:t>
            </w:r>
          </w:p>
          <w:p w:rsidR="00000000" w:rsidDel="00000000" w:rsidP="00000000" w:rsidRDefault="00000000" w:rsidRPr="00000000" w14:paraId="00000025">
            <w:pPr>
              <w:widowControl w:val="0"/>
              <w:numPr>
                <w:ilvl w:val="0"/>
                <w:numId w:val="6"/>
              </w:numPr>
              <w:spacing w:line="240" w:lineRule="auto"/>
              <w:ind w:left="720" w:hanging="360"/>
            </w:pPr>
            <w:r w:rsidDel="00000000" w:rsidR="00000000" w:rsidRPr="00000000">
              <w:rPr>
                <w:rtl w:val="0"/>
              </w:rPr>
              <w:t xml:space="preserve">Status medlemmer</w:t>
            </w:r>
          </w:p>
          <w:p w:rsidR="00000000" w:rsidDel="00000000" w:rsidP="00000000" w:rsidRDefault="00000000" w:rsidRPr="00000000" w14:paraId="00000026">
            <w:pPr>
              <w:widowControl w:val="0"/>
              <w:numPr>
                <w:ilvl w:val="0"/>
                <w:numId w:val="6"/>
              </w:numPr>
              <w:spacing w:line="240" w:lineRule="auto"/>
              <w:ind w:left="720" w:hanging="360"/>
            </w:pPr>
            <w:r w:rsidDel="00000000" w:rsidR="00000000" w:rsidRPr="00000000">
              <w:rPr>
                <w:rtl w:val="0"/>
              </w:rPr>
              <w:t xml:space="preserve">Nyt fra evt. arbejdsgrupper</w:t>
            </w:r>
          </w:p>
          <w:p w:rsidR="00000000" w:rsidDel="00000000" w:rsidP="00000000" w:rsidRDefault="00000000" w:rsidRPr="00000000" w14:paraId="00000027">
            <w:pPr>
              <w:widowControl w:val="0"/>
              <w:numPr>
                <w:ilvl w:val="0"/>
                <w:numId w:val="6"/>
              </w:numPr>
              <w:spacing w:line="240" w:lineRule="auto"/>
              <w:ind w:left="720" w:hanging="360"/>
            </w:pPr>
            <w:r w:rsidDel="00000000" w:rsidR="00000000" w:rsidRPr="00000000">
              <w:rPr>
                <w:rtl w:val="0"/>
              </w:rPr>
              <w:t xml:space="preserve">Orientering og Evt. </w:t>
            </w:r>
          </w:p>
          <w:p w:rsidR="00000000" w:rsidDel="00000000" w:rsidP="00000000" w:rsidRDefault="00000000" w:rsidRPr="00000000" w14:paraId="00000028">
            <w:pPr>
              <w:widowControl w:val="0"/>
              <w:numPr>
                <w:ilvl w:val="0"/>
                <w:numId w:val="6"/>
              </w:numPr>
              <w:spacing w:line="240" w:lineRule="auto"/>
              <w:ind w:left="720" w:hanging="360"/>
            </w:pPr>
            <w:r w:rsidDel="00000000" w:rsidR="00000000" w:rsidRPr="00000000">
              <w:rPr>
                <w:rtl w:val="0"/>
              </w:rPr>
              <w:t xml:space="preserve">Planlæg nyt møde</w:t>
            </w:r>
          </w:p>
          <w:p w:rsidR="00000000" w:rsidDel="00000000" w:rsidP="00000000" w:rsidRDefault="00000000" w:rsidRPr="00000000" w14:paraId="00000029">
            <w:pPr>
              <w:widowControl w:val="0"/>
              <w:numPr>
                <w:ilvl w:val="0"/>
                <w:numId w:val="6"/>
              </w:numPr>
              <w:spacing w:line="240" w:lineRule="auto"/>
              <w:ind w:left="720" w:hanging="360"/>
            </w:pPr>
            <w:r w:rsidDel="00000000" w:rsidR="00000000" w:rsidRPr="00000000">
              <w:rPr>
                <w:rtl w:val="0"/>
              </w:rPr>
              <w:t xml:space="preserve">Formand udtaler sig på udvalgets vegne.</w:t>
            </w:r>
          </w:p>
          <w:p w:rsidR="00000000" w:rsidDel="00000000" w:rsidP="00000000" w:rsidRDefault="00000000" w:rsidRPr="00000000" w14:paraId="0000002A">
            <w:pPr>
              <w:widowControl w:val="0"/>
              <w:numPr>
                <w:ilvl w:val="0"/>
                <w:numId w:val="6"/>
              </w:numPr>
              <w:spacing w:line="240" w:lineRule="auto"/>
              <w:ind w:left="720" w:hanging="360"/>
            </w:pPr>
            <w:r w:rsidDel="00000000" w:rsidR="00000000" w:rsidRPr="00000000">
              <w:rPr>
                <w:rtl w:val="0"/>
              </w:rPr>
              <w:t xml:space="preserve">Ved nedsættelse af arbejdsgrupper udarbejdes kommissorium.</w:t>
            </w:r>
          </w:p>
          <w:p w:rsidR="00000000" w:rsidDel="00000000" w:rsidP="00000000" w:rsidRDefault="00000000" w:rsidRPr="00000000" w14:paraId="0000002B">
            <w:pPr>
              <w:widowControl w:val="0"/>
              <w:spacing w:line="240" w:lineRule="auto"/>
              <w:rPr/>
            </w:pPr>
            <w:r w:rsidDel="00000000" w:rsidR="00000000" w:rsidRPr="00000000">
              <w:rPr>
                <w:rtl w:val="0"/>
              </w:rPr>
            </w:r>
          </w:p>
          <w:p w:rsidR="00000000" w:rsidDel="00000000" w:rsidP="00000000" w:rsidRDefault="00000000" w:rsidRPr="00000000" w14:paraId="0000002C">
            <w:pPr>
              <w:widowControl w:val="0"/>
              <w:spacing w:line="240" w:lineRule="auto"/>
              <w:rPr>
                <w:i w:val="1"/>
              </w:rPr>
            </w:pPr>
            <w:r w:rsidDel="00000000" w:rsidR="00000000" w:rsidRPr="00000000">
              <w:rPr>
                <w:i w:val="1"/>
                <w:rtl w:val="0"/>
              </w:rPr>
              <w:t xml:space="preserve">Andre punkter?</w:t>
            </w:r>
          </w:p>
          <w:p w:rsidR="00000000" w:rsidDel="00000000" w:rsidP="00000000" w:rsidRDefault="00000000" w:rsidRPr="00000000" w14:paraId="0000002D">
            <w:pPr>
              <w:widowControl w:val="0"/>
              <w:spacing w:line="240" w:lineRule="auto"/>
              <w:rPr>
                <w:i w:val="1"/>
              </w:rPr>
            </w:pPr>
            <w:r w:rsidDel="00000000" w:rsidR="00000000" w:rsidRPr="00000000">
              <w:rPr>
                <w:rtl w:val="0"/>
              </w:rPr>
            </w:r>
          </w:p>
          <w:p w:rsidR="00000000" w:rsidDel="00000000" w:rsidP="00000000" w:rsidRDefault="00000000" w:rsidRPr="00000000" w14:paraId="0000002E">
            <w:pPr>
              <w:widowControl w:val="0"/>
              <w:spacing w:line="240" w:lineRule="auto"/>
              <w:rPr/>
            </w:pPr>
            <w:r w:rsidDel="00000000" w:rsidR="00000000" w:rsidRPr="00000000">
              <w:rPr>
                <w:rtl w:val="0"/>
              </w:rPr>
              <w:t xml:space="preserve">For yderligere inspiration:</w:t>
            </w:r>
          </w:p>
          <w:p w:rsidR="00000000" w:rsidDel="00000000" w:rsidP="00000000" w:rsidRDefault="00000000" w:rsidRPr="00000000" w14:paraId="0000002F">
            <w:pPr>
              <w:widowControl w:val="0"/>
              <w:spacing w:line="240" w:lineRule="auto"/>
              <w:rPr/>
            </w:pPr>
            <w:r w:rsidDel="00000000" w:rsidR="00000000" w:rsidRPr="00000000">
              <w:rPr>
                <w:rtl w:val="0"/>
              </w:rPr>
              <w:t xml:space="preserve">Frivilighed.dk  -FO for frivillige foreninger</w:t>
            </w:r>
          </w:p>
          <w:p w:rsidR="00000000" w:rsidDel="00000000" w:rsidP="00000000" w:rsidRDefault="00000000" w:rsidRPr="00000000" w14:paraId="00000030">
            <w:pPr>
              <w:widowControl w:val="0"/>
              <w:spacing w:line="240" w:lineRule="auto"/>
              <w:rPr>
                <w:i w:val="1"/>
              </w:rPr>
            </w:pPr>
            <w:r w:rsidDel="00000000" w:rsidR="00000000" w:rsidRPr="00000000">
              <w:rPr>
                <w:rtl w:val="0"/>
              </w:rPr>
              <w:t xml:space="preserve">DGI - </w:t>
            </w:r>
            <w:hyperlink r:id="rId6">
              <w:r w:rsidDel="00000000" w:rsidR="00000000" w:rsidRPr="00000000">
                <w:rPr>
                  <w:color w:val="1155cc"/>
                  <w:u w:val="single"/>
                  <w:rtl w:val="0"/>
                </w:rPr>
                <w:t xml:space="preserve">www.dgi.dk/foreningsledelse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Forretningsorden godkendt.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Introduktion til Vordingborgs bosætningskampagne</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(15 minutter)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numPr>
                <w:ilvl w:val="0"/>
                <w:numId w:val="8"/>
              </w:numPr>
              <w:shd w:fill="ffffff" w:val="clear"/>
              <w:spacing w:line="240" w:lineRule="auto"/>
              <w:ind w:left="720" w:hanging="360"/>
              <w:rPr>
                <w:color w:val="000000"/>
                <w:sz w:val="24"/>
                <w:szCs w:val="24"/>
                <w:highlight w:val="white"/>
              </w:rPr>
            </w:pPr>
            <w:r w:rsidDel="00000000" w:rsidR="00000000" w:rsidRPr="00000000">
              <w:rPr>
                <w:highlight w:val="white"/>
                <w:rtl w:val="0"/>
              </w:rPr>
              <w:t xml:space="preserve">Gennemgang af de vigtigste pointer fra den nye tilflytterundersøgelse med fokus på Møn/Bogø</w:t>
            </w:r>
          </w:p>
          <w:p w:rsidR="00000000" w:rsidDel="00000000" w:rsidP="00000000" w:rsidRDefault="00000000" w:rsidRPr="00000000" w14:paraId="0000003B">
            <w:pPr>
              <w:widowControl w:val="0"/>
              <w:numPr>
                <w:ilvl w:val="0"/>
                <w:numId w:val="8"/>
              </w:numPr>
              <w:shd w:fill="ffffff" w:val="clear"/>
              <w:spacing w:line="240" w:lineRule="auto"/>
              <w:ind w:left="720" w:hanging="360"/>
              <w:rPr>
                <w:color w:val="000000"/>
                <w:sz w:val="24"/>
                <w:szCs w:val="24"/>
                <w:highlight w:val="white"/>
              </w:rPr>
            </w:pPr>
            <w:r w:rsidDel="00000000" w:rsidR="00000000" w:rsidRPr="00000000">
              <w:rPr>
                <w:highlight w:val="white"/>
                <w:rtl w:val="0"/>
              </w:rPr>
              <w:t xml:space="preserve">Gennemgang af eksisterende indsatser</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rPr>
                <w:color w:val="222222"/>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Link til bosætningshjemmeside: </w:t>
            </w:r>
            <w:hyperlink r:id="rId7">
              <w:r w:rsidDel="00000000" w:rsidR="00000000" w:rsidRPr="00000000">
                <w:rPr>
                  <w:color w:val="1155cc"/>
                  <w:u w:val="single"/>
                  <w:rtl w:val="0"/>
                </w:rPr>
                <w:t xml:space="preserve">Link</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ind w:left="-17.598425196851508" w:firstLine="0"/>
              <w:rPr/>
            </w:pPr>
            <w:r w:rsidDel="00000000" w:rsidR="00000000" w:rsidRPr="00000000">
              <w:rPr>
                <w:color w:val="222222"/>
                <w:highlight w:val="white"/>
                <w:rtl w:val="0"/>
              </w:rPr>
              <w:t xml:space="preserve">Dorthe Lillelund, Vordingborg Kommune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Nyt fra Havneteam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color w:val="222222"/>
                <w:highlight w:val="white"/>
                <w:rtl w:val="0"/>
              </w:rPr>
              <w:t xml:space="preserve">Havnekontor – orientering</w:t>
            </w:r>
          </w:p>
          <w:p w:rsidR="00000000" w:rsidDel="00000000" w:rsidP="00000000" w:rsidRDefault="00000000" w:rsidRPr="00000000" w14:paraId="0000004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222222"/>
                <w:highlight w:val="white"/>
                <w:u w:val="none"/>
              </w:rPr>
            </w:pPr>
            <w:r w:rsidDel="00000000" w:rsidR="00000000" w:rsidRPr="00000000">
              <w:rPr>
                <w:color w:val="222222"/>
                <w:highlight w:val="white"/>
                <w:rtl w:val="0"/>
              </w:rPr>
              <w:t xml:space="preserve">Opholdssted ved havnekontor</w:t>
            </w:r>
          </w:p>
          <w:p w:rsidR="00000000" w:rsidDel="00000000" w:rsidP="00000000" w:rsidRDefault="00000000" w:rsidRPr="00000000" w14:paraId="0000004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Garnhusene </w:t>
            </w:r>
          </w:p>
          <w:p w:rsidR="00000000" w:rsidDel="00000000" w:rsidP="00000000" w:rsidRDefault="00000000" w:rsidRPr="00000000" w14:paraId="0000004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Flowerpower</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u w:val="single"/>
                <w:rtl w:val="0"/>
              </w:rPr>
              <w:t xml:space="preserve">Nyt midlertidigt Havnekontor</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Havnekontor skadet under stormflod. Afventer taksator. Havnefoged har fået midlertidig vogn indtil der foreligger plan for havnekontor. Der arbejdes dog på anden løsning, da nuværende vogn er stor.</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Ny vogn træbeklædes, så den falder ind i omgivelserne.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u w:val="single"/>
                <w:rtl w:val="0"/>
              </w:rPr>
              <w:t xml:space="preserve">Opholdssted</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Sidste hånd på Bro A. Ryddet op. Lave opholdssted med bænke sæt samt plantekasser.. Gøre det fri for parkering.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Bord/Bænke sæt bliver malet frivilligt og sat ud igen. Kom gerne med forslag til placering af bænke.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Forslag om at gøre det mere Maritimt end bænke/blomsterkasser. Skab et maritimt miljø med sjæl.</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u w:val="single"/>
                <w:rtl w:val="0"/>
              </w:rPr>
              <w:t xml:space="preserve">Garnhuse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Der er en sum penge til at gøre noget for havnen. Der er et ønske fra Vordingborg om, at der bliver ryddet op ved Garnhusene. Vordingborg vil gerne støtte op om en fælles oprydning.</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Hvad kan der smides ud? Skal det sorteres?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Kan man kombinere oprydningen med at skabe liv i havnen af det gamle?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u w:val="single"/>
                <w:rtl w:val="0"/>
              </w:rPr>
              <w:t xml:space="preserve">Flowerpower</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u w:val="single"/>
                <w:rtl w:val="0"/>
              </w:rPr>
              <w:t xml:space="preserve">Opholdsted og Garnhuse</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Vordingborg kommune undersøger muligheden for affaldssortering og tager kontakt til lejere ift. oprydning. Kommer med udspil om fælles  oprydningsdag.</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Arbejdsgruppe oprettes:</w:t>
            </w:r>
          </w:p>
          <w:p w:rsidR="00000000" w:rsidDel="00000000" w:rsidP="00000000" w:rsidRDefault="00000000" w:rsidRPr="00000000" w14:paraId="0000006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Oprydningsdag planlægges</w:t>
            </w:r>
          </w:p>
          <w:p w:rsidR="00000000" w:rsidDel="00000000" w:rsidP="00000000" w:rsidRDefault="00000000" w:rsidRPr="00000000" w14:paraId="0000006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Udarbejdelse af materialeliste efter oprydning</w:t>
            </w:r>
          </w:p>
          <w:p w:rsidR="00000000" w:rsidDel="00000000" w:rsidP="00000000" w:rsidRDefault="00000000" w:rsidRPr="00000000" w14:paraId="0000006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Hvad kan vi bruge materialer til at skabe miljø i havnen?</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Nyt fra Erhverv:</w:t>
            </w:r>
          </w:p>
          <w:p w:rsidR="00000000" w:rsidDel="00000000" w:rsidP="00000000" w:rsidRDefault="00000000" w:rsidRPr="00000000" w14:paraId="0000006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Fiskeri</w:t>
            </w:r>
          </w:p>
          <w:p w:rsidR="00000000" w:rsidDel="00000000" w:rsidP="00000000" w:rsidRDefault="00000000" w:rsidRPr="00000000" w14:paraId="0000006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Vattenfall</w:t>
            </w:r>
          </w:p>
          <w:p w:rsidR="00000000" w:rsidDel="00000000" w:rsidP="00000000" w:rsidRDefault="00000000" w:rsidRPr="00000000" w14:paraId="0000006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EnBW</w:t>
            </w:r>
          </w:p>
          <w:p w:rsidR="00000000" w:rsidDel="00000000" w:rsidP="00000000" w:rsidRDefault="00000000" w:rsidRPr="00000000" w14:paraId="0000006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MMA</w:t>
            </w:r>
          </w:p>
          <w:p w:rsidR="00000000" w:rsidDel="00000000" w:rsidP="00000000" w:rsidRDefault="00000000" w:rsidRPr="00000000" w14:paraId="0000006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Restauration/Café</w:t>
            </w:r>
          </w:p>
          <w:p w:rsidR="00000000" w:rsidDel="00000000" w:rsidP="00000000" w:rsidRDefault="00000000" w:rsidRPr="00000000" w14:paraId="0000006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Søværnet</w:t>
            </w:r>
          </w:p>
          <w:p w:rsidR="00000000" w:rsidDel="00000000" w:rsidP="00000000" w:rsidRDefault="00000000" w:rsidRPr="00000000" w14:paraId="0000006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Turisme</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u w:val="single"/>
                <w:rtl w:val="0"/>
              </w:rPr>
              <w:t xml:space="preserve">Fiskeri</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Status på genhusning af fiskerne:</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Vordingborg køber hus til genhusning til fiskerne.</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u w:val="single"/>
                <w:rtl w:val="0"/>
              </w:rPr>
              <w:t xml:space="preserve">Oprensning</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Der bliver oprenset i hele havnen.</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u w:val="single"/>
                <w:rtl w:val="0"/>
              </w:rPr>
              <w:t xml:space="preserve">Søværnet</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Ny båd kommer før bygningen er færdig. Den kommer Januar 2025. Der skal muligvis laves en midlertidig tilbygning.</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pPr>
            <w:r w:rsidDel="00000000" w:rsidR="00000000" w:rsidRPr="00000000">
              <w:rPr>
                <w:rtl w:val="0"/>
              </w:rPr>
              <w:t xml:space="preserve">Overtagelse af hus er godkendt og Vordingborg får lavet købsaftale.</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Nyt fra Foreninger:</w:t>
            </w:r>
          </w:p>
          <w:p w:rsidR="00000000" w:rsidDel="00000000" w:rsidP="00000000" w:rsidRDefault="00000000" w:rsidRPr="00000000" w14:paraId="0000008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Vandklubben</w:t>
            </w:r>
          </w:p>
          <w:p w:rsidR="00000000" w:rsidDel="00000000" w:rsidP="00000000" w:rsidRDefault="00000000" w:rsidRPr="00000000" w14:paraId="0000008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Trolling</w:t>
            </w:r>
          </w:p>
          <w:p w:rsidR="00000000" w:rsidDel="00000000" w:rsidP="00000000" w:rsidRDefault="00000000" w:rsidRPr="00000000" w14:paraId="0000008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Beboerforening</w:t>
            </w:r>
          </w:p>
          <w:p w:rsidR="00000000" w:rsidDel="00000000" w:rsidP="00000000" w:rsidRDefault="00000000" w:rsidRPr="00000000" w14:paraId="0000008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Grundejerforening</w:t>
            </w:r>
          </w:p>
          <w:p w:rsidR="00000000" w:rsidDel="00000000" w:rsidP="00000000" w:rsidRDefault="00000000" w:rsidRPr="00000000" w14:paraId="0000008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Lokalhistorisk</w:t>
            </w:r>
          </w:p>
          <w:p w:rsidR="00000000" w:rsidDel="00000000" w:rsidP="00000000" w:rsidRDefault="00000000" w:rsidRPr="00000000" w14:paraId="0000008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Erhvervsforening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Vandklubben:</w:t>
            </w:r>
            <w:r w:rsidDel="00000000" w:rsidR="00000000" w:rsidRPr="00000000">
              <w:rPr>
                <w:rtl w:val="0"/>
              </w:rPr>
              <w:t xml:space="preserve"> </w:t>
            </w:r>
          </w:p>
          <w:p w:rsidR="00000000" w:rsidDel="00000000" w:rsidP="00000000" w:rsidRDefault="00000000" w:rsidRPr="00000000" w14:paraId="0000008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Status på LOA projekt</w:t>
            </w:r>
          </w:p>
          <w:p w:rsidR="00000000" w:rsidDel="00000000" w:rsidP="00000000" w:rsidRDefault="00000000" w:rsidRPr="00000000" w14:paraId="0000008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13.4 Generalforsamling og klubfest</w:t>
            </w:r>
          </w:p>
          <w:p w:rsidR="00000000" w:rsidDel="00000000" w:rsidP="00000000" w:rsidRDefault="00000000" w:rsidRPr="00000000" w14:paraId="0000008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Havnedag d.24.8?</w:t>
            </w:r>
          </w:p>
          <w:p w:rsidR="00000000" w:rsidDel="00000000" w:rsidP="00000000" w:rsidRDefault="00000000" w:rsidRPr="00000000" w14:paraId="0000008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Klintholm Havneplads 13/Fælles arbejdsdag</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Trolling:</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Trolling konkurrence er aflyst i 2024. Trolling fiskerne tager nok til Bornholm i stedet.</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Hvad kan vi melde ud til dem, der kommer?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Vandklubben:</w:t>
            </w:r>
          </w:p>
          <w:p w:rsidR="00000000" w:rsidDel="00000000" w:rsidP="00000000" w:rsidRDefault="00000000" w:rsidRPr="00000000" w14:paraId="0000009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Jesper skriver ud om Havnedag d. 24.8.</w:t>
            </w:r>
          </w:p>
          <w:p w:rsidR="00000000" w:rsidDel="00000000" w:rsidP="00000000" w:rsidRDefault="00000000" w:rsidRPr="00000000" w14:paraId="0000009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Undersøger om det er muligt at redde Klintholm Havne Plads 13 eller med komme med et forslag til nybyg.</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Trolling:</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Claus tager fat på Jeppe ift. hvad man kan melde ud til de kommende trolling gæster i påsken.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pPr>
            <w:r w:rsidDel="00000000" w:rsidR="00000000" w:rsidRPr="00000000">
              <w:rPr>
                <w:rtl w:val="0"/>
              </w:rPr>
              <w:t xml:space="preserve">Nyt fra Østmøn lokalforum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Hvordan indretter vi autocamperpladser i overensstemmelse med strategi?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8">
              <w:r w:rsidDel="00000000" w:rsidR="00000000" w:rsidRPr="00000000">
                <w:rPr>
                  <w:color w:val="1155cc"/>
                  <w:u w:val="single"/>
                  <w:rtl w:val="0"/>
                </w:rPr>
                <w:t xml:space="preserve">Link til strategi</w:t>
              </w:r>
            </w:hyperlink>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Strategi kræver ny lokalplan, som de gør  klar til høring.</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Veststranden bliver ikke klar til sæson.</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Stejlepladsen gøres klar til sæson med el- og betalingsløsning.</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Der kan trækkes på lokale kræfter ift. gode råd om lokale kræfter.</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GDPR - Havneudvalg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Havneudvalgsformand for mailliste.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Orientering og evt.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pPr>
            <w:r w:rsidDel="00000000" w:rsidR="00000000" w:rsidRPr="00000000">
              <w:rPr>
                <w:rtl w:val="0"/>
              </w:rPr>
              <w:t xml:space="preserve">Havneteam:</w:t>
            </w:r>
          </w:p>
          <w:p w:rsidR="00000000" w:rsidDel="00000000" w:rsidP="00000000" w:rsidRDefault="00000000" w:rsidRPr="00000000" w14:paraId="000000B2">
            <w:pPr>
              <w:widowControl w:val="0"/>
              <w:spacing w:line="240" w:lineRule="auto"/>
              <w:rPr/>
            </w:pPr>
            <w:r w:rsidDel="00000000" w:rsidR="00000000" w:rsidRPr="00000000">
              <w:rPr>
                <w:rtl w:val="0"/>
              </w:rPr>
              <w:t xml:space="preserve">Orientering om genopretningsplan for Havnen. Kan findes på kommunens hjemmeside: </w:t>
            </w:r>
            <w:hyperlink r:id="rId9">
              <w:r w:rsidDel="00000000" w:rsidR="00000000" w:rsidRPr="00000000">
                <w:rPr>
                  <w:color w:val="1155cc"/>
                  <w:u w:val="single"/>
                  <w:rtl w:val="0"/>
                </w:rPr>
                <w:t xml:space="preserve">Link</w:t>
              </w:r>
            </w:hyperlink>
            <w:r w:rsidDel="00000000" w:rsidR="00000000" w:rsidRPr="00000000">
              <w:rPr>
                <w:rtl w:val="0"/>
              </w:rPr>
            </w:r>
          </w:p>
          <w:p w:rsidR="00000000" w:rsidDel="00000000" w:rsidP="00000000" w:rsidRDefault="00000000" w:rsidRPr="00000000" w14:paraId="000000B3">
            <w:pPr>
              <w:widowControl w:val="0"/>
              <w:spacing w:line="240" w:lineRule="auto"/>
              <w:rPr/>
            </w:pPr>
            <w:r w:rsidDel="00000000" w:rsidR="00000000" w:rsidRPr="00000000">
              <w:rPr>
                <w:rtl w:val="0"/>
              </w:rPr>
            </w:r>
          </w:p>
          <w:p w:rsidR="00000000" w:rsidDel="00000000" w:rsidP="00000000" w:rsidRDefault="00000000" w:rsidRPr="00000000" w14:paraId="000000B4">
            <w:pPr>
              <w:widowControl w:val="0"/>
              <w:spacing w:line="240" w:lineRule="auto"/>
              <w:rPr/>
            </w:pPr>
            <w:r w:rsidDel="00000000" w:rsidR="00000000" w:rsidRPr="00000000">
              <w:rPr>
                <w:rtl w:val="0"/>
              </w:rPr>
              <w:t xml:space="preserve">Orientering om nyt Havnetådsmedlem.</w:t>
            </w:r>
          </w:p>
          <w:p w:rsidR="00000000" w:rsidDel="00000000" w:rsidP="00000000" w:rsidRDefault="00000000" w:rsidRPr="00000000" w14:paraId="000000B5">
            <w:pPr>
              <w:widowControl w:val="0"/>
              <w:spacing w:line="240" w:lineRule="auto"/>
              <w:rPr/>
            </w:pPr>
            <w:r w:rsidDel="00000000" w:rsidR="00000000" w:rsidRPr="00000000">
              <w:rPr>
                <w:rtl w:val="0"/>
              </w:rPr>
            </w:r>
          </w:p>
          <w:p w:rsidR="00000000" w:rsidDel="00000000" w:rsidP="00000000" w:rsidRDefault="00000000" w:rsidRPr="00000000" w14:paraId="000000B6">
            <w:pPr>
              <w:widowControl w:val="0"/>
              <w:spacing w:line="240" w:lineRule="auto"/>
              <w:rPr/>
            </w:pPr>
            <w:r w:rsidDel="00000000" w:rsidR="00000000" w:rsidRPr="00000000">
              <w:rPr>
                <w:rtl w:val="0"/>
              </w:rPr>
              <w:t xml:space="preserve">Send link til Havnenes nyhedsbrev ud til egne medlemmer: </w:t>
            </w:r>
            <w:hyperlink r:id="rId10">
              <w:r w:rsidDel="00000000" w:rsidR="00000000" w:rsidRPr="00000000">
                <w:rPr>
                  <w:color w:val="1155cc"/>
                  <w:u w:val="single"/>
                  <w:rtl w:val="0"/>
                </w:rPr>
                <w:t xml:space="preserve">Link</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pPr>
            <w:r w:rsidDel="00000000" w:rsidR="00000000" w:rsidRPr="00000000">
              <w:rPr>
                <w:rtl w:val="0"/>
              </w:rPr>
              <w:t xml:space="preserve">Send link til nyhedsbrev ud til medlemmer </w:t>
            </w:r>
          </w:p>
          <w:p w:rsidR="00000000" w:rsidDel="00000000" w:rsidP="00000000" w:rsidRDefault="00000000" w:rsidRPr="00000000" w14:paraId="000000B8">
            <w:pPr>
              <w:widowControl w:val="0"/>
              <w:spacing w:line="240" w:lineRule="auto"/>
              <w:rPr/>
            </w:pPr>
            <w:r w:rsidDel="00000000" w:rsidR="00000000" w:rsidRPr="00000000">
              <w:rPr>
                <w:rtl w:val="0"/>
              </w:rPr>
            </w:r>
          </w:p>
          <w:p w:rsidR="00000000" w:rsidDel="00000000" w:rsidP="00000000" w:rsidRDefault="00000000" w:rsidRPr="00000000" w14:paraId="000000B9">
            <w:pPr>
              <w:widowControl w:val="0"/>
              <w:spacing w:line="240" w:lineRule="auto"/>
              <w:rPr/>
            </w:pPr>
            <w:r w:rsidDel="00000000" w:rsidR="00000000" w:rsidRPr="00000000">
              <w:rPr>
                <w:rtl w:val="0"/>
              </w:rPr>
              <w:t xml:space="preserve">Havneudvalgets  repræsentant i Vordingborgs Havneråd er fremover Jesper.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Næste møde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Mandag d. 10.6 kl. 15-17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hos Vattenfall</w:t>
            </w:r>
          </w:p>
        </w:tc>
      </w:tr>
    </w:tbl>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i w:val="1"/>
        </w:rPr>
      </w:pPr>
      <w:r w:rsidDel="00000000" w:rsidR="00000000" w:rsidRPr="00000000">
        <w:rPr>
          <w:i w:val="1"/>
          <w:rtl w:val="0"/>
        </w:rPr>
        <w:t xml:space="preserve">Referat godkendt / Den 13. Marts kl. 18.27</w:t>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havneplan.vordingborg.dk/nyheder/" TargetMode="External"/><Relationship Id="rId9" Type="http://schemas.openxmlformats.org/officeDocument/2006/relationships/hyperlink" Target="https://dagsordner.vordingborg.dk/vis?Referat-Kommunalbestyrelsen-2022-2025-d.28-02-2024-kl.18.00&amp;id=eeac3ba5-1f1d-4534-a9ab-92c50f0ea3f4" TargetMode="External"/><Relationship Id="rId5" Type="http://schemas.openxmlformats.org/officeDocument/2006/relationships/styles" Target="styles.xml"/><Relationship Id="rId6" Type="http://schemas.openxmlformats.org/officeDocument/2006/relationships/hyperlink" Target="http://www.dgi.dk/foreningsledelse" TargetMode="External"/><Relationship Id="rId7" Type="http://schemas.openxmlformats.org/officeDocument/2006/relationships/hyperlink" Target="https://tilflytter.vordingborg.dk/" TargetMode="External"/><Relationship Id="rId8" Type="http://schemas.openxmlformats.org/officeDocument/2006/relationships/hyperlink" Target="https://www.vordingborg.dk/media/ohfpdbyq/forslag-til-strategi-for-autocampere-i-vordingborg-kommu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