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E0" w:rsidRDefault="007940E0" w:rsidP="007940E0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Klintholm Havn</w:t>
      </w:r>
    </w:p>
    <w:p w:rsidR="00BE59F7" w:rsidRPr="00BE59F7" w:rsidRDefault="00E84080" w:rsidP="007940E0">
      <w:pPr>
        <w:spacing w:line="276" w:lineRule="auto"/>
        <w:jc w:val="center"/>
        <w:rPr>
          <w:b/>
          <w:sz w:val="32"/>
          <w:szCs w:val="32"/>
        </w:rPr>
      </w:pPr>
      <w:r w:rsidRPr="00BE59F7">
        <w:rPr>
          <w:b/>
          <w:sz w:val="32"/>
          <w:szCs w:val="32"/>
        </w:rPr>
        <w:t>Ref</w:t>
      </w:r>
      <w:r w:rsidR="00973D08" w:rsidRPr="00BE59F7">
        <w:rPr>
          <w:b/>
          <w:sz w:val="32"/>
          <w:szCs w:val="32"/>
        </w:rPr>
        <w:t>erat fra Havnebestyrelses møde d. 29-3 2016</w:t>
      </w:r>
      <w:r w:rsidR="009A2C08">
        <w:rPr>
          <w:b/>
          <w:sz w:val="32"/>
          <w:szCs w:val="32"/>
        </w:rPr>
        <w:t xml:space="preserve"> Kl 9.00</w:t>
      </w:r>
    </w:p>
    <w:p w:rsidR="00973D08" w:rsidRDefault="00973D08" w:rsidP="00973D08">
      <w:pPr>
        <w:spacing w:line="276" w:lineRule="auto"/>
        <w:jc w:val="center"/>
      </w:pPr>
    </w:p>
    <w:p w:rsidR="00973D08" w:rsidRDefault="00973D08" w:rsidP="00973D08">
      <w:pPr>
        <w:spacing w:line="276" w:lineRule="auto"/>
        <w:jc w:val="center"/>
      </w:pPr>
      <w:r>
        <w:t xml:space="preserve">Afbud fra Ole </w:t>
      </w:r>
      <w:r w:rsidR="00E84080">
        <w:t>Worm</w:t>
      </w:r>
    </w:p>
    <w:p w:rsidR="00950EA5" w:rsidRDefault="00973D08" w:rsidP="00973D08">
      <w:pPr>
        <w:pStyle w:val="Listeafsnit"/>
        <w:numPr>
          <w:ilvl w:val="0"/>
          <w:numId w:val="1"/>
        </w:numPr>
        <w:spacing w:line="276" w:lineRule="auto"/>
      </w:pPr>
      <w:r>
        <w:t>Godkend</w:t>
      </w:r>
      <w:r w:rsidR="009A2C08">
        <w:t>else af referat fra sidste møde:</w:t>
      </w:r>
    </w:p>
    <w:p w:rsidR="00973D08" w:rsidRDefault="00973D08" w:rsidP="00950EA5">
      <w:pPr>
        <w:pStyle w:val="Listeafsnit"/>
        <w:spacing w:line="276" w:lineRule="auto"/>
      </w:pPr>
      <w:r>
        <w:t xml:space="preserve"> Referat godkendt, punktet udgår fra dagsorden fremover</w:t>
      </w:r>
      <w:r w:rsidR="00950EA5">
        <w:t>.</w:t>
      </w:r>
    </w:p>
    <w:p w:rsidR="00950EA5" w:rsidRDefault="009A2C08" w:rsidP="00973D08">
      <w:pPr>
        <w:pStyle w:val="Listeafsnit"/>
        <w:numPr>
          <w:ilvl w:val="0"/>
          <w:numId w:val="1"/>
        </w:numPr>
        <w:spacing w:line="276" w:lineRule="auto"/>
      </w:pPr>
      <w:r>
        <w:t xml:space="preserve">Godkendelse af dagsorden: </w:t>
      </w:r>
    </w:p>
    <w:p w:rsidR="00973D08" w:rsidRDefault="00973D08" w:rsidP="00950EA5">
      <w:pPr>
        <w:pStyle w:val="Listeafsnit"/>
        <w:spacing w:line="276" w:lineRule="auto"/>
      </w:pPr>
      <w:r>
        <w:t xml:space="preserve"> Dagsorde</w:t>
      </w:r>
      <w:r w:rsidR="00D84DAA">
        <w:t>n godken</w:t>
      </w:r>
      <w:r>
        <w:t>dt.</w:t>
      </w:r>
    </w:p>
    <w:p w:rsidR="00BE59F7" w:rsidRDefault="009A2C08" w:rsidP="00BE59F7">
      <w:pPr>
        <w:pStyle w:val="Listeafsnit"/>
        <w:numPr>
          <w:ilvl w:val="0"/>
          <w:numId w:val="1"/>
        </w:numPr>
        <w:spacing w:line="276" w:lineRule="auto"/>
      </w:pPr>
      <w:r>
        <w:t>Havnens dag d. 29 Maj 2016:</w:t>
      </w:r>
    </w:p>
    <w:p w:rsidR="00973D08" w:rsidRDefault="00BE59F7" w:rsidP="00BE59F7">
      <w:pPr>
        <w:pStyle w:val="Listeafsnit"/>
        <w:spacing w:line="276" w:lineRule="auto"/>
      </w:pPr>
      <w:r>
        <w:t>Havne s</w:t>
      </w:r>
      <w:r w:rsidR="00973D08">
        <w:t>om pt er tilmeldt er Vordingborg Nordhavn og Klintholm H</w:t>
      </w:r>
      <w:r>
        <w:t xml:space="preserve">avn. Der er søgt om tilskud til </w:t>
      </w:r>
      <w:r w:rsidR="00973D08">
        <w:t>markedsføring og dækning af kostpriser.</w:t>
      </w:r>
    </w:p>
    <w:p w:rsidR="00973D08" w:rsidRDefault="00D84DAA" w:rsidP="00973D08">
      <w:pPr>
        <w:pStyle w:val="Listeafsnit"/>
        <w:spacing w:line="276" w:lineRule="auto"/>
      </w:pPr>
      <w:r>
        <w:t>Følgende aktiviteter er vedtaget, i tidsrummet kl. 11.00-15.00</w:t>
      </w:r>
    </w:p>
    <w:p w:rsidR="00973D08" w:rsidRDefault="00973D08" w:rsidP="00973D08">
      <w:pPr>
        <w:pStyle w:val="Listeafsnit"/>
        <w:spacing w:line="276" w:lineRule="auto"/>
      </w:pPr>
      <w:r>
        <w:t xml:space="preserve">Møns dykkerklub. </w:t>
      </w:r>
      <w:r w:rsidR="00D84DAA">
        <w:t>(</w:t>
      </w:r>
      <w:r>
        <w:t>Havnekontoret</w:t>
      </w:r>
      <w:r w:rsidR="00D84DAA">
        <w:t>)</w:t>
      </w:r>
    </w:p>
    <w:p w:rsidR="00973D08" w:rsidRDefault="00973D08" w:rsidP="00973D08">
      <w:pPr>
        <w:pStyle w:val="Listeafsnit"/>
        <w:spacing w:line="276" w:lineRule="auto"/>
      </w:pPr>
      <w:r>
        <w:t xml:space="preserve">Møns Trollingklub. </w:t>
      </w:r>
      <w:r w:rsidR="00D84DAA">
        <w:t>(Claus Jaltoft)</w:t>
      </w:r>
    </w:p>
    <w:p w:rsidR="00973D08" w:rsidRDefault="00973D08" w:rsidP="00973D08">
      <w:pPr>
        <w:pStyle w:val="Listeafsnit"/>
        <w:spacing w:line="276" w:lineRule="auto"/>
      </w:pPr>
      <w:r>
        <w:t>Tina Nordgren m/ kajakker</w:t>
      </w:r>
      <w:r w:rsidR="00E84080">
        <w:t xml:space="preserve"> og K</w:t>
      </w:r>
      <w:r w:rsidR="00D84DAA">
        <w:t>ite surfing. (Havnekontoret)</w:t>
      </w:r>
    </w:p>
    <w:p w:rsidR="00973D08" w:rsidRDefault="00D84DAA" w:rsidP="00973D08">
      <w:pPr>
        <w:pStyle w:val="Listeafsnit"/>
        <w:spacing w:line="276" w:lineRule="auto"/>
      </w:pPr>
      <w:r>
        <w:t xml:space="preserve">Fishing </w:t>
      </w:r>
      <w:r w:rsidR="00E84080">
        <w:t>Zealand</w:t>
      </w:r>
      <w:r>
        <w:t>, Fiskeguide, Ken Sørensen, og hjælpere Stefan og Frederik. (Havnekontoret)</w:t>
      </w:r>
    </w:p>
    <w:p w:rsidR="00D84DAA" w:rsidRDefault="00D84DAA" w:rsidP="00973D08">
      <w:pPr>
        <w:pStyle w:val="Listeafsnit"/>
        <w:spacing w:line="276" w:lineRule="auto"/>
      </w:pPr>
      <w:r>
        <w:t>Rednings stationen. Åbent hus.  (Havnekontoret)</w:t>
      </w:r>
    </w:p>
    <w:p w:rsidR="00D84DAA" w:rsidRDefault="00D84DAA" w:rsidP="00973D08">
      <w:pPr>
        <w:pStyle w:val="Listeafsnit"/>
        <w:spacing w:line="276" w:lineRule="auto"/>
      </w:pPr>
      <w:r>
        <w:t>Discovery, Sejlads (Bjarne)</w:t>
      </w:r>
    </w:p>
    <w:p w:rsidR="00D84DAA" w:rsidRDefault="00D84DAA" w:rsidP="00973D08">
      <w:pPr>
        <w:pStyle w:val="Listeafsnit"/>
        <w:spacing w:line="276" w:lineRule="auto"/>
      </w:pPr>
      <w:r>
        <w:t>Østmøns Inliners (Claus Købmand)</w:t>
      </w:r>
    </w:p>
    <w:p w:rsidR="00D84DAA" w:rsidRDefault="00D84DAA" w:rsidP="00973D08">
      <w:pPr>
        <w:pStyle w:val="Listeafsnit"/>
        <w:spacing w:line="276" w:lineRule="auto"/>
      </w:pPr>
      <w:r>
        <w:t xml:space="preserve">Borgerforening. Plancher med stedet tæller, Krigers flak og Camønoen. Udenfor eller i </w:t>
      </w:r>
      <w:r w:rsidR="00826490">
        <w:t>Mollys</w:t>
      </w:r>
      <w:r>
        <w:t xml:space="preserve"> hus. (Renny)</w:t>
      </w:r>
    </w:p>
    <w:p w:rsidR="00D84DAA" w:rsidRDefault="00D84DAA" w:rsidP="00973D08">
      <w:pPr>
        <w:pStyle w:val="Listeafsnit"/>
        <w:spacing w:line="276" w:lineRule="auto"/>
      </w:pPr>
      <w:r>
        <w:t>Isbjerg til børnene. (</w:t>
      </w:r>
      <w:r w:rsidR="00E84080">
        <w:t>Havnekontoret) Haribo</w:t>
      </w:r>
      <w:r>
        <w:t xml:space="preserve"> poser (Claus Købmand)</w:t>
      </w:r>
    </w:p>
    <w:p w:rsidR="00D84DAA" w:rsidRDefault="00D84DAA" w:rsidP="00973D08">
      <w:pPr>
        <w:pStyle w:val="Listeafsnit"/>
        <w:spacing w:line="276" w:lineRule="auto"/>
      </w:pPr>
      <w:r>
        <w:t>Stege Sejlklub. (Renny)</w:t>
      </w:r>
    </w:p>
    <w:p w:rsidR="00D84DAA" w:rsidRDefault="00E84080" w:rsidP="00973D08">
      <w:pPr>
        <w:pStyle w:val="Listeafsnit"/>
        <w:spacing w:line="276" w:lineRule="auto"/>
      </w:pPr>
      <w:r>
        <w:t>Pressemeddelelse</w:t>
      </w:r>
      <w:r w:rsidR="00D84DAA">
        <w:t xml:space="preserve"> mm (Havnekontoret)</w:t>
      </w:r>
    </w:p>
    <w:p w:rsidR="00950EA5" w:rsidRDefault="00C16F09" w:rsidP="00E84080">
      <w:pPr>
        <w:pStyle w:val="Listeafsnit"/>
        <w:numPr>
          <w:ilvl w:val="0"/>
          <w:numId w:val="1"/>
        </w:numPr>
        <w:spacing w:line="276" w:lineRule="auto"/>
      </w:pPr>
      <w:r>
        <w:t>Stedet tæller:</w:t>
      </w:r>
    </w:p>
    <w:p w:rsidR="00E84080" w:rsidRDefault="00C16F09" w:rsidP="00950EA5">
      <w:pPr>
        <w:pStyle w:val="Listeafsnit"/>
        <w:spacing w:line="276" w:lineRule="auto"/>
      </w:pPr>
      <w:r>
        <w:t xml:space="preserve"> Opgaven ligger hos Trafik, park og havne.</w:t>
      </w:r>
    </w:p>
    <w:p w:rsidR="009A2C08" w:rsidRDefault="009A2C08" w:rsidP="00C16F09">
      <w:pPr>
        <w:pStyle w:val="Listeafsnit"/>
        <w:numPr>
          <w:ilvl w:val="0"/>
          <w:numId w:val="1"/>
        </w:numPr>
        <w:spacing w:line="276" w:lineRule="auto"/>
      </w:pPr>
      <w:r>
        <w:t>Takst regulativ 2017:</w:t>
      </w:r>
    </w:p>
    <w:p w:rsidR="00E84080" w:rsidRDefault="00526E83" w:rsidP="009A2C08">
      <w:pPr>
        <w:pStyle w:val="Listeafsnit"/>
        <w:spacing w:line="276" w:lineRule="auto"/>
      </w:pPr>
      <w:r>
        <w:t xml:space="preserve"> Havnebestyrelsen har følgende </w:t>
      </w:r>
      <w:r w:rsidR="00C16F09">
        <w:t xml:space="preserve">forslag til </w:t>
      </w:r>
      <w:r>
        <w:t>rettelser:</w:t>
      </w:r>
    </w:p>
    <w:p w:rsidR="00526E83" w:rsidRDefault="00526E83" w:rsidP="00526E83">
      <w:pPr>
        <w:pStyle w:val="Listeafsnit"/>
        <w:spacing w:line="276" w:lineRule="auto"/>
      </w:pPr>
      <w:r>
        <w:t xml:space="preserve">1.2 31 </w:t>
      </w:r>
      <w:r w:rsidR="00826490">
        <w:t>oktober</w:t>
      </w:r>
      <w:r>
        <w:t xml:space="preserve"> 2018- rettes til 2017</w:t>
      </w:r>
    </w:p>
    <w:p w:rsidR="00526E83" w:rsidRDefault="00526E83" w:rsidP="00526E83">
      <w:pPr>
        <w:pStyle w:val="Listeafsnit"/>
        <w:spacing w:line="276" w:lineRule="auto"/>
      </w:pPr>
      <w:r>
        <w:t>1.3.1 Havnepersonalet rettes til Havnemyndighed.</w:t>
      </w:r>
    </w:p>
    <w:p w:rsidR="00526E83" w:rsidRDefault="00526E83" w:rsidP="00526E83">
      <w:pPr>
        <w:pStyle w:val="Listeafsnit"/>
        <w:spacing w:line="276" w:lineRule="auto"/>
      </w:pPr>
      <w:r>
        <w:t xml:space="preserve">2.2.1 Teksten virker uklar i formuleringen, da det </w:t>
      </w:r>
      <w:r w:rsidR="00826490">
        <w:t>bl.a.</w:t>
      </w:r>
      <w:r>
        <w:t xml:space="preserve"> er uklart om man også oppebærer 20 % rabat, hvis man</w:t>
      </w:r>
      <w:r w:rsidR="00056FC4">
        <w:t xml:space="preserve"> betaler</w:t>
      </w:r>
      <w:r>
        <w:t xml:space="preserve"> for en dag af gangen.</w:t>
      </w:r>
    </w:p>
    <w:p w:rsidR="006903E5" w:rsidRDefault="006903E5" w:rsidP="00526E83">
      <w:pPr>
        <w:pStyle w:val="Listeafsnit"/>
        <w:spacing w:line="276" w:lineRule="auto"/>
      </w:pPr>
      <w:r>
        <w:t>2.4 Havnepersonalet rettes til Havnemyndighed.</w:t>
      </w:r>
    </w:p>
    <w:p w:rsidR="00526E83" w:rsidRDefault="00526E83" w:rsidP="00526E83">
      <w:pPr>
        <w:pStyle w:val="Listeafsnit"/>
        <w:spacing w:line="276" w:lineRule="auto"/>
      </w:pPr>
      <w:r>
        <w:t>3.4 Havnepersonalet rettes til Havnemyndighed.</w:t>
      </w:r>
    </w:p>
    <w:p w:rsidR="00526E83" w:rsidRDefault="00526E83" w:rsidP="00526E83">
      <w:pPr>
        <w:pStyle w:val="Listeafsnit"/>
        <w:spacing w:line="276" w:lineRule="auto"/>
      </w:pPr>
      <w:r>
        <w:t>4.4 Havnepersonalet rettes til Havnemyndighed.</w:t>
      </w:r>
    </w:p>
    <w:p w:rsidR="00526E83" w:rsidRDefault="00526E83" w:rsidP="00526E83">
      <w:pPr>
        <w:pStyle w:val="Listeafsnit"/>
        <w:spacing w:line="276" w:lineRule="auto"/>
      </w:pPr>
      <w:r>
        <w:t>4.7 Havnechefen rettes til Havnemyndighed.</w:t>
      </w:r>
    </w:p>
    <w:p w:rsidR="00526E83" w:rsidRDefault="00826490" w:rsidP="00526E83">
      <w:pPr>
        <w:pStyle w:val="Listeafsnit"/>
        <w:spacing w:line="276" w:lineRule="auto"/>
      </w:pPr>
      <w:r>
        <w:t xml:space="preserve">4.8 4 x Havnechefen rettes til Havnemyndighed, Estakader, </w:t>
      </w:r>
      <w:r w:rsidR="00C16F09">
        <w:t>bør udgå, da det er et gammelt fremmedord for</w:t>
      </w:r>
      <w:r w:rsidR="009A2C08">
        <w:t xml:space="preserve"> bolværk/</w:t>
      </w:r>
      <w:r w:rsidR="006903E5">
        <w:t>fortøjningsmuligheder.</w:t>
      </w:r>
    </w:p>
    <w:p w:rsidR="006903E5" w:rsidRDefault="006903E5" w:rsidP="00526E83">
      <w:pPr>
        <w:pStyle w:val="Listeafsnit"/>
        <w:spacing w:line="276" w:lineRule="auto"/>
      </w:pPr>
      <w:r>
        <w:t>4.10 Havnepersonalet rettes til Havnemyndighed.</w:t>
      </w:r>
    </w:p>
    <w:p w:rsidR="006903E5" w:rsidRDefault="006903E5" w:rsidP="00526E83">
      <w:pPr>
        <w:pStyle w:val="Listeafsnit"/>
        <w:spacing w:line="276" w:lineRule="auto"/>
      </w:pPr>
      <w:r>
        <w:t>4.11 Havnechefen rettes til Havnemyndighed.</w:t>
      </w:r>
    </w:p>
    <w:p w:rsidR="006903E5" w:rsidRDefault="006903E5" w:rsidP="009A2C08">
      <w:pPr>
        <w:pStyle w:val="Listeafsnit"/>
        <w:spacing w:line="276" w:lineRule="auto"/>
      </w:pPr>
    </w:p>
    <w:p w:rsidR="00950EA5" w:rsidRDefault="006903E5" w:rsidP="006903E5">
      <w:pPr>
        <w:pStyle w:val="Listeafsnit"/>
        <w:numPr>
          <w:ilvl w:val="0"/>
          <w:numId w:val="1"/>
        </w:numPr>
        <w:spacing w:line="276" w:lineRule="auto"/>
      </w:pPr>
      <w:r>
        <w:t>Turistinformation:</w:t>
      </w:r>
    </w:p>
    <w:p w:rsidR="006903E5" w:rsidRDefault="006903E5" w:rsidP="00950EA5">
      <w:pPr>
        <w:pStyle w:val="Listeafsnit"/>
        <w:spacing w:line="276" w:lineRule="auto"/>
      </w:pPr>
      <w:r>
        <w:t xml:space="preserve"> Havnekontoret bliver</w:t>
      </w:r>
      <w:r w:rsidR="009A2C08">
        <w:t xml:space="preserve"> i den nye </w:t>
      </w:r>
      <w:r w:rsidR="00950EA5">
        <w:t>turist</w:t>
      </w:r>
      <w:r w:rsidR="009A2C08">
        <w:t xml:space="preserve">organisation VISM, mellem </w:t>
      </w:r>
      <w:r>
        <w:t xml:space="preserve">Faxe, Stevns, </w:t>
      </w:r>
    </w:p>
    <w:p w:rsidR="006903E5" w:rsidRDefault="006903E5" w:rsidP="00950EA5">
      <w:pPr>
        <w:pStyle w:val="Listeafsnit"/>
        <w:spacing w:line="276" w:lineRule="auto"/>
      </w:pPr>
      <w:r>
        <w:t>Næstved og Vordingborg Kommuner</w:t>
      </w:r>
      <w:r w:rsidR="009A2C08">
        <w:t>, tur</w:t>
      </w:r>
      <w:r w:rsidR="00950EA5">
        <w:t>istinformation</w:t>
      </w:r>
      <w:r w:rsidR="009A2C08">
        <w:t xml:space="preserve"> p</w:t>
      </w:r>
      <w:r w:rsidR="00950EA5">
        <w:t>å Østmøn sammen med Camping Møns Klint og Geo Center Møns Klint.</w:t>
      </w:r>
    </w:p>
    <w:p w:rsidR="00950EA5" w:rsidRDefault="009A2C08" w:rsidP="006903E5">
      <w:pPr>
        <w:pStyle w:val="Listeafsnit"/>
        <w:numPr>
          <w:ilvl w:val="0"/>
          <w:numId w:val="1"/>
        </w:numPr>
        <w:spacing w:line="276" w:lineRule="auto"/>
      </w:pPr>
      <w:r>
        <w:t xml:space="preserve">Evt. </w:t>
      </w:r>
    </w:p>
    <w:p w:rsidR="006903E5" w:rsidRDefault="006903E5" w:rsidP="00950EA5">
      <w:pPr>
        <w:pStyle w:val="Listeafsnit"/>
        <w:spacing w:line="276" w:lineRule="auto"/>
      </w:pPr>
      <w:r>
        <w:t>Forslag om at sætte en pistol på vandslangen i fællessalget.</w:t>
      </w:r>
    </w:p>
    <w:p w:rsidR="005E0528" w:rsidRDefault="005E0528" w:rsidP="005E0528">
      <w:pPr>
        <w:pStyle w:val="Listeafsnit"/>
        <w:spacing w:after="0" w:line="240" w:lineRule="auto"/>
      </w:pPr>
      <w:r>
        <w:t>Benzin ved trollingcup, havnepersonalet har fået en udredning fra OK, og lovning på at det ikke sker igen.</w:t>
      </w:r>
    </w:p>
    <w:p w:rsidR="009A2C08" w:rsidRDefault="004A28EC" w:rsidP="005E0528">
      <w:pPr>
        <w:pStyle w:val="Listeafsnit"/>
        <w:spacing w:after="0" w:line="240" w:lineRule="auto"/>
      </w:pPr>
      <w:r>
        <w:t xml:space="preserve">Opsætning af bomme ved slæbesteder blev drøftet. Claus Jensen havde haft besøg af en del </w:t>
      </w:r>
      <w:proofErr w:type="spellStart"/>
      <w:r>
        <w:t>trollingfiskere</w:t>
      </w:r>
      <w:proofErr w:type="spellEnd"/>
      <w:r>
        <w:t xml:space="preserve"> som var utilfredse med den løsning. Claus Jaltoft var bekymret med udsigt til en bomløsning og mente samtidigt at man prismæssigt burde se på priserne på Køge Havn.</w:t>
      </w:r>
    </w:p>
    <w:p w:rsidR="00BE59F7" w:rsidRDefault="00BE59F7" w:rsidP="005E0528">
      <w:pPr>
        <w:pStyle w:val="Listeafsnit"/>
        <w:spacing w:after="0" w:line="240" w:lineRule="auto"/>
      </w:pPr>
    </w:p>
    <w:p w:rsidR="00BE59F7" w:rsidRDefault="004A28EC" w:rsidP="005E0528">
      <w:pPr>
        <w:pStyle w:val="Listeafsnit"/>
        <w:spacing w:after="0" w:line="240" w:lineRule="auto"/>
      </w:pPr>
      <w:r>
        <w:t>Referent Lisbeth Smidsgaard/Michael Larsen</w:t>
      </w:r>
      <w:bookmarkStart w:id="0" w:name="_GoBack"/>
      <w:bookmarkEnd w:id="0"/>
    </w:p>
    <w:p w:rsidR="005E0528" w:rsidRDefault="005E0528" w:rsidP="005E0528">
      <w:pPr>
        <w:pStyle w:val="Listeafsnit"/>
        <w:spacing w:after="0" w:line="240" w:lineRule="auto"/>
      </w:pPr>
    </w:p>
    <w:p w:rsidR="005E0528" w:rsidRDefault="005E0528" w:rsidP="005E0528">
      <w:pPr>
        <w:pStyle w:val="Listeafsnit"/>
        <w:spacing w:after="0" w:line="276" w:lineRule="auto"/>
        <w:ind w:left="1077"/>
      </w:pPr>
    </w:p>
    <w:p w:rsidR="005E0528" w:rsidRDefault="005E0528" w:rsidP="005E0528">
      <w:pPr>
        <w:pStyle w:val="Listeafsnit"/>
        <w:spacing w:after="0" w:line="240" w:lineRule="auto"/>
      </w:pPr>
    </w:p>
    <w:p w:rsidR="005E0528" w:rsidRDefault="005E0528" w:rsidP="005E0528">
      <w:pPr>
        <w:spacing w:after="0" w:line="276" w:lineRule="auto"/>
      </w:pPr>
    </w:p>
    <w:p w:rsidR="006903E5" w:rsidRDefault="006903E5" w:rsidP="006903E5">
      <w:pPr>
        <w:pStyle w:val="Listeafsnit"/>
        <w:spacing w:line="276" w:lineRule="auto"/>
      </w:pPr>
    </w:p>
    <w:p w:rsidR="006903E5" w:rsidRDefault="006903E5" w:rsidP="00526E83">
      <w:pPr>
        <w:pStyle w:val="Listeafsnit"/>
        <w:spacing w:line="276" w:lineRule="auto"/>
      </w:pPr>
    </w:p>
    <w:p w:rsidR="00D84DAA" w:rsidRDefault="00D84DAA" w:rsidP="00973D08">
      <w:pPr>
        <w:pStyle w:val="Listeafsnit"/>
        <w:spacing w:line="276" w:lineRule="auto"/>
      </w:pPr>
      <w:r>
        <w:t xml:space="preserve"> </w:t>
      </w:r>
    </w:p>
    <w:p w:rsidR="00D84DAA" w:rsidRDefault="00D84DAA" w:rsidP="00973D08">
      <w:pPr>
        <w:pStyle w:val="Listeafsnit"/>
        <w:spacing w:line="276" w:lineRule="auto"/>
      </w:pPr>
    </w:p>
    <w:p w:rsidR="00D84DAA" w:rsidRDefault="00D84DAA" w:rsidP="00973D08">
      <w:pPr>
        <w:pStyle w:val="Listeafsnit"/>
        <w:spacing w:line="276" w:lineRule="auto"/>
      </w:pPr>
    </w:p>
    <w:p w:rsidR="00D84DAA" w:rsidRDefault="00D84DAA" w:rsidP="00973D08">
      <w:pPr>
        <w:pStyle w:val="Listeafsnit"/>
        <w:spacing w:line="276" w:lineRule="auto"/>
      </w:pPr>
    </w:p>
    <w:sectPr w:rsidR="00D84D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03FC9"/>
    <w:multiLevelType w:val="hybridMultilevel"/>
    <w:tmpl w:val="9CD065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43"/>
    <w:rsid w:val="00056FC4"/>
    <w:rsid w:val="004A28EC"/>
    <w:rsid w:val="00526E83"/>
    <w:rsid w:val="005E0528"/>
    <w:rsid w:val="00631D43"/>
    <w:rsid w:val="006903E5"/>
    <w:rsid w:val="007940E0"/>
    <w:rsid w:val="00826490"/>
    <w:rsid w:val="00950EA5"/>
    <w:rsid w:val="00973D08"/>
    <w:rsid w:val="009A2C08"/>
    <w:rsid w:val="00BE59F7"/>
    <w:rsid w:val="00C16F09"/>
    <w:rsid w:val="00C651D3"/>
    <w:rsid w:val="00D84DAA"/>
    <w:rsid w:val="00E84080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53B9-97CF-41CA-878B-BC737874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3D0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0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5019C6A5</Template>
  <TotalTime>51</TotalTime>
  <Pages>2</Pages>
  <Words>352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Smidsgaard</dc:creator>
  <cp:keywords/>
  <dc:description/>
  <cp:lastModifiedBy>Michael Larsen</cp:lastModifiedBy>
  <cp:revision>8</cp:revision>
  <cp:lastPrinted>2016-03-31T08:11:00Z</cp:lastPrinted>
  <dcterms:created xsi:type="dcterms:W3CDTF">2016-03-31T07:29:00Z</dcterms:created>
  <dcterms:modified xsi:type="dcterms:W3CDTF">2016-04-08T05:32:00Z</dcterms:modified>
</cp:coreProperties>
</file>